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D131A" w:rsidRDefault="009D131A" w:rsidP="009D131A">
      <w:pPr>
        <w:pStyle w:val="ListParagraph"/>
        <w:numPr>
          <w:ilvl w:val="0"/>
          <w:numId w:val="1"/>
        </w:numPr>
        <w:rPr>
          <w:rFonts w:ascii="Times New Roman" w:hAnsi="Times New Roman" w:cs="Times New Roman"/>
          <w:b/>
          <w:sz w:val="24"/>
          <w:szCs w:val="24"/>
        </w:rPr>
      </w:pPr>
      <w:r w:rsidRPr="009D131A">
        <w:rPr>
          <w:rFonts w:ascii="Times New Roman" w:hAnsi="Times New Roman" w:cs="Times New Roman"/>
          <w:b/>
          <w:sz w:val="24"/>
          <w:szCs w:val="24"/>
        </w:rPr>
        <w:t>Giới  thiệu</w:t>
      </w:r>
    </w:p>
    <w:p w:rsidR="009D131A" w:rsidRPr="009D131A" w:rsidRDefault="009D131A" w:rsidP="009D131A">
      <w:pPr>
        <w:pStyle w:val="ListParagraph"/>
        <w:ind w:left="1800"/>
        <w:rPr>
          <w:rFonts w:ascii="Times New Roman" w:hAnsi="Times New Roman" w:cs="Times New Roman"/>
          <w:sz w:val="24"/>
          <w:szCs w:val="24"/>
        </w:rPr>
      </w:pPr>
      <w:r w:rsidRPr="009D131A">
        <w:rPr>
          <w:rFonts w:ascii="Times New Roman" w:hAnsi="Times New Roman" w:cs="Times New Roman"/>
          <w:sz w:val="24"/>
          <w:szCs w:val="24"/>
        </w:rPr>
        <w:t>Phần mềm thiết kế dưới dạng các modun, ứng dụng webaplication, tất cả source code và Database được cài đặt trên máy chủ, các máy client chỉ kết nối lên server và sử dụng chương trình quản lý bệnh viện thông qua trình duyệt web tại máy client.</w:t>
      </w:r>
    </w:p>
    <w:p w:rsidR="009D131A" w:rsidRPr="009D131A" w:rsidRDefault="009D131A" w:rsidP="009D131A">
      <w:pPr>
        <w:pStyle w:val="ListParagraph"/>
        <w:ind w:left="1800"/>
        <w:rPr>
          <w:rFonts w:ascii="Times New Roman" w:hAnsi="Times New Roman" w:cs="Times New Roman"/>
          <w:sz w:val="24"/>
          <w:szCs w:val="24"/>
        </w:rPr>
      </w:pPr>
    </w:p>
    <w:p w:rsidR="009D131A" w:rsidRPr="009D131A" w:rsidRDefault="009D131A" w:rsidP="009D131A">
      <w:pPr>
        <w:pStyle w:val="ListParagraph"/>
        <w:numPr>
          <w:ilvl w:val="0"/>
          <w:numId w:val="1"/>
        </w:numPr>
        <w:rPr>
          <w:rFonts w:ascii="Times New Roman" w:hAnsi="Times New Roman" w:cs="Times New Roman"/>
          <w:b/>
          <w:sz w:val="24"/>
          <w:szCs w:val="24"/>
        </w:rPr>
      </w:pPr>
      <w:r w:rsidRPr="009D131A">
        <w:rPr>
          <w:rFonts w:ascii="Times New Roman" w:hAnsi="Times New Roman" w:cs="Times New Roman"/>
          <w:b/>
          <w:sz w:val="24"/>
          <w:szCs w:val="24"/>
        </w:rPr>
        <w:t>Tính năng chính</w:t>
      </w:r>
    </w:p>
    <w:p w:rsidR="009D131A" w:rsidRPr="009D131A" w:rsidRDefault="009D131A">
      <w:pPr>
        <w:rPr>
          <w:rFonts w:ascii="Times New Roman" w:hAnsi="Times New Roman" w:cs="Times New Roman"/>
          <w:sz w:val="24"/>
          <w:szCs w:val="24"/>
        </w:rPr>
      </w:pPr>
      <w:r w:rsidRPr="009D131A">
        <w:rPr>
          <w:rFonts w:ascii="Times New Roman" w:hAnsi="Times New Roman" w:cs="Times New Roman"/>
          <w:noProof/>
          <w:sz w:val="24"/>
          <w:szCs w:val="24"/>
        </w:rPr>
        <w:drawing>
          <wp:inline distT="0" distB="0" distL="0" distR="0">
            <wp:extent cx="6905625" cy="242360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05625" cy="2423609"/>
                    </a:xfrm>
                    <a:prstGeom prst="rect">
                      <a:avLst/>
                    </a:prstGeom>
                    <a:noFill/>
                    <a:ln w="9525">
                      <a:noFill/>
                      <a:miter lim="800000"/>
                      <a:headEnd/>
                      <a:tailEnd/>
                    </a:ln>
                  </pic:spPr>
                </pic:pic>
              </a:graphicData>
            </a:graphic>
          </wp:inline>
        </w:drawing>
      </w:r>
    </w:p>
    <w:p w:rsidR="009D131A" w:rsidRPr="009D131A" w:rsidRDefault="009D131A" w:rsidP="009D131A">
      <w:pPr>
        <w:pStyle w:val="ListParagraph"/>
        <w:numPr>
          <w:ilvl w:val="0"/>
          <w:numId w:val="3"/>
        </w:numPr>
        <w:rPr>
          <w:rFonts w:ascii="Times New Roman" w:hAnsi="Times New Roman" w:cs="Times New Roman"/>
          <w:sz w:val="24"/>
          <w:szCs w:val="24"/>
        </w:rPr>
      </w:pPr>
      <w:r w:rsidRPr="009D131A">
        <w:rPr>
          <w:rFonts w:ascii="Times New Roman" w:hAnsi="Times New Roman" w:cs="Times New Roman"/>
          <w:b/>
          <w:sz w:val="24"/>
          <w:szCs w:val="24"/>
        </w:rPr>
        <w:t>Tiếp nhận thu phí:</w:t>
      </w:r>
      <w:r>
        <w:rPr>
          <w:rFonts w:ascii="Times New Roman" w:hAnsi="Times New Roman" w:cs="Times New Roman"/>
          <w:sz w:val="24"/>
          <w:szCs w:val="24"/>
        </w:rPr>
        <w:t xml:space="preserve"> Chức năng quản lý các phân hệ tiếp nhận thu phí của toàn bệnh viện.</w:t>
      </w:r>
    </w:p>
    <w:p w:rsidR="009D131A" w:rsidRPr="009D131A" w:rsidRDefault="009D131A" w:rsidP="009D131A">
      <w:pPr>
        <w:pStyle w:val="ListParagraph"/>
        <w:numPr>
          <w:ilvl w:val="1"/>
          <w:numId w:val="3"/>
        </w:numPr>
        <w:rPr>
          <w:rFonts w:ascii="Times New Roman" w:hAnsi="Times New Roman" w:cs="Times New Roman"/>
          <w:sz w:val="24"/>
          <w:szCs w:val="24"/>
        </w:rPr>
      </w:pPr>
      <w:r w:rsidRPr="009D131A">
        <w:rPr>
          <w:rFonts w:ascii="Times New Roman" w:hAnsi="Times New Roman" w:cs="Times New Roman"/>
          <w:sz w:val="24"/>
          <w:szCs w:val="24"/>
        </w:rPr>
        <w:t>Phân hệ quản lý tiếp nhận.</w:t>
      </w:r>
    </w:p>
    <w:p w:rsidR="009D131A" w:rsidRDefault="009D131A" w:rsidP="009D131A">
      <w:pPr>
        <w:pStyle w:val="ListParagraph"/>
        <w:numPr>
          <w:ilvl w:val="1"/>
          <w:numId w:val="3"/>
        </w:numPr>
        <w:rPr>
          <w:rFonts w:ascii="Times New Roman" w:hAnsi="Times New Roman" w:cs="Times New Roman"/>
          <w:sz w:val="24"/>
          <w:szCs w:val="24"/>
        </w:rPr>
      </w:pPr>
      <w:r w:rsidRPr="009D131A">
        <w:rPr>
          <w:rFonts w:ascii="Times New Roman" w:hAnsi="Times New Roman" w:cs="Times New Roman"/>
          <w:sz w:val="24"/>
          <w:szCs w:val="24"/>
        </w:rPr>
        <w:t>Phân hệ quả</w:t>
      </w:r>
      <w:r>
        <w:rPr>
          <w:rFonts w:ascii="Times New Roman" w:hAnsi="Times New Roman" w:cs="Times New Roman"/>
          <w:sz w:val="24"/>
          <w:szCs w:val="24"/>
        </w:rPr>
        <w:t>n lý thu phí ngoại trú.</w:t>
      </w:r>
    </w:p>
    <w:p w:rsidR="009D131A" w:rsidRP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thu phí nội trú.</w:t>
      </w:r>
    </w:p>
    <w:p w:rsidR="009D131A" w:rsidRPr="009D131A" w:rsidRDefault="009D131A" w:rsidP="009D131A">
      <w:pPr>
        <w:pStyle w:val="ListParagraph"/>
        <w:numPr>
          <w:ilvl w:val="1"/>
          <w:numId w:val="3"/>
        </w:numPr>
        <w:rPr>
          <w:rFonts w:ascii="Times New Roman" w:hAnsi="Times New Roman" w:cs="Times New Roman"/>
          <w:sz w:val="24"/>
          <w:szCs w:val="24"/>
        </w:rPr>
      </w:pPr>
      <w:r w:rsidRPr="009D131A">
        <w:rPr>
          <w:rFonts w:ascii="Times New Roman" w:hAnsi="Times New Roman" w:cs="Times New Roman"/>
          <w:sz w:val="24"/>
          <w:szCs w:val="24"/>
        </w:rPr>
        <w:t>Phân hệ quản lý thẩm định bảo hiểm ngoại trú.</w:t>
      </w:r>
    </w:p>
    <w:p w:rsidR="009D131A" w:rsidRDefault="009D131A" w:rsidP="009D131A">
      <w:pPr>
        <w:pStyle w:val="ListParagraph"/>
        <w:numPr>
          <w:ilvl w:val="0"/>
          <w:numId w:val="3"/>
        </w:numPr>
        <w:rPr>
          <w:rFonts w:ascii="Times New Roman" w:hAnsi="Times New Roman" w:cs="Times New Roman"/>
          <w:sz w:val="24"/>
          <w:szCs w:val="24"/>
        </w:rPr>
      </w:pPr>
      <w:r w:rsidRPr="009D131A">
        <w:rPr>
          <w:rFonts w:ascii="Times New Roman" w:hAnsi="Times New Roman" w:cs="Times New Roman"/>
          <w:b/>
          <w:sz w:val="24"/>
          <w:szCs w:val="24"/>
        </w:rPr>
        <w:t>Ngoại trú:</w:t>
      </w:r>
      <w:r>
        <w:rPr>
          <w:rFonts w:ascii="Times New Roman" w:hAnsi="Times New Roman" w:cs="Times New Roman"/>
          <w:sz w:val="24"/>
          <w:szCs w:val="24"/>
        </w:rPr>
        <w:t xml:space="preserve"> Chức năng quản lý các phân hệ khám bệnh ngoại trú, ngoại viện gồm các modun sau.</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Khám bệnh đa khoa.</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Khám bệnh chuyên khoa (đông y, răng hàm mặt,…)</w:t>
      </w:r>
    </w:p>
    <w:p w:rsidR="009D131A" w:rsidRP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Điều trị ngoại viện.</w:t>
      </w:r>
    </w:p>
    <w:p w:rsidR="009D131A" w:rsidRDefault="009D131A" w:rsidP="009D131A">
      <w:pPr>
        <w:pStyle w:val="ListParagraph"/>
        <w:numPr>
          <w:ilvl w:val="0"/>
          <w:numId w:val="3"/>
        </w:numPr>
        <w:rPr>
          <w:rFonts w:ascii="Times New Roman" w:hAnsi="Times New Roman" w:cs="Times New Roman"/>
          <w:sz w:val="24"/>
          <w:szCs w:val="24"/>
        </w:rPr>
      </w:pPr>
      <w:r w:rsidRPr="009D131A">
        <w:rPr>
          <w:rFonts w:ascii="Times New Roman" w:hAnsi="Times New Roman" w:cs="Times New Roman"/>
          <w:b/>
          <w:sz w:val="24"/>
          <w:szCs w:val="24"/>
        </w:rPr>
        <w:t>Nội trú:</w:t>
      </w:r>
      <w:r>
        <w:rPr>
          <w:rFonts w:ascii="Times New Roman" w:hAnsi="Times New Roman" w:cs="Times New Roman"/>
          <w:sz w:val="24"/>
          <w:szCs w:val="24"/>
        </w:rPr>
        <w:t xml:space="preserve"> Quản lý các phân hệ điều trị nội trú.</w:t>
      </w:r>
    </w:p>
    <w:p w:rsidR="009D131A" w:rsidRP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Quản lý nội trú</w:t>
      </w:r>
    </w:p>
    <w:p w:rsidR="009D131A" w:rsidRDefault="009D131A" w:rsidP="009D131A">
      <w:pPr>
        <w:pStyle w:val="ListParagraph"/>
        <w:numPr>
          <w:ilvl w:val="0"/>
          <w:numId w:val="3"/>
        </w:numPr>
        <w:rPr>
          <w:rFonts w:ascii="Times New Roman" w:hAnsi="Times New Roman" w:cs="Times New Roman"/>
          <w:sz w:val="24"/>
          <w:szCs w:val="24"/>
        </w:rPr>
      </w:pPr>
      <w:r w:rsidRPr="009D131A">
        <w:rPr>
          <w:rFonts w:ascii="Times New Roman" w:hAnsi="Times New Roman" w:cs="Times New Roman"/>
          <w:b/>
          <w:sz w:val="24"/>
          <w:szCs w:val="24"/>
        </w:rPr>
        <w:t>Cận lâm sàng:</w:t>
      </w:r>
      <w:r>
        <w:rPr>
          <w:rFonts w:ascii="Times New Roman" w:hAnsi="Times New Roman" w:cs="Times New Roman"/>
          <w:sz w:val="24"/>
          <w:szCs w:val="24"/>
        </w:rPr>
        <w:t xml:space="preserve"> Quản lý các phân hệ cận lâm sàng, chẩn đoán hình ảnh.</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quản lý siêu âm tổng quát.</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quản lý siêu âm tim.</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quản lý siêu âm 3D.</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nội soi Tai mũi họng.</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nội soi Tiêu hóa.</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xét nghiệm</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DSA.</w:t>
      </w:r>
    </w:p>
    <w:p w:rsidR="009D131A" w:rsidRP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t>
      </w:r>
    </w:p>
    <w:p w:rsidR="009D131A" w:rsidRDefault="009D131A" w:rsidP="009D131A">
      <w:pPr>
        <w:pStyle w:val="ListParagraph"/>
        <w:numPr>
          <w:ilvl w:val="0"/>
          <w:numId w:val="3"/>
        </w:numPr>
        <w:rPr>
          <w:rFonts w:ascii="Times New Roman" w:hAnsi="Times New Roman" w:cs="Times New Roman"/>
          <w:sz w:val="24"/>
          <w:szCs w:val="24"/>
        </w:rPr>
      </w:pPr>
      <w:r w:rsidRPr="009D131A">
        <w:rPr>
          <w:rFonts w:ascii="Times New Roman" w:hAnsi="Times New Roman" w:cs="Times New Roman"/>
          <w:b/>
          <w:sz w:val="24"/>
          <w:szCs w:val="24"/>
        </w:rPr>
        <w:t>Hệ thống dược:</w:t>
      </w:r>
      <w:r>
        <w:rPr>
          <w:rFonts w:ascii="Times New Roman" w:hAnsi="Times New Roman" w:cs="Times New Roman"/>
          <w:sz w:val="24"/>
          <w:szCs w:val="24"/>
        </w:rPr>
        <w:t xml:space="preserve"> Chức năng quản lý khoa dược</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Phân hệ quản lý kho tổng.</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quản lý kho lẻ.</w:t>
      </w:r>
    </w:p>
    <w:p w:rsid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quản lý kho bảo hiểm y tế.</w:t>
      </w:r>
    </w:p>
    <w:p w:rsidR="009D131A" w:rsidRPr="009D131A" w:rsidRDefault="009D131A" w:rsidP="009D131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Phân hệ quản lý quầy thuốc dịch vụ.</w:t>
      </w:r>
    </w:p>
    <w:p w:rsidR="009D131A" w:rsidRPr="00E62B61" w:rsidRDefault="009D131A" w:rsidP="009D131A">
      <w:pPr>
        <w:pStyle w:val="ListParagraph"/>
        <w:numPr>
          <w:ilvl w:val="0"/>
          <w:numId w:val="3"/>
        </w:numPr>
        <w:rPr>
          <w:rFonts w:ascii="Times New Roman" w:hAnsi="Times New Roman" w:cs="Times New Roman"/>
          <w:b/>
          <w:sz w:val="24"/>
          <w:szCs w:val="24"/>
        </w:rPr>
      </w:pPr>
      <w:r w:rsidRPr="009D131A">
        <w:rPr>
          <w:rFonts w:ascii="Times New Roman" w:hAnsi="Times New Roman" w:cs="Times New Roman"/>
          <w:b/>
          <w:sz w:val="24"/>
          <w:szCs w:val="24"/>
        </w:rPr>
        <w:t>Báo cáo:</w:t>
      </w:r>
      <w:r>
        <w:rPr>
          <w:rFonts w:ascii="Times New Roman" w:hAnsi="Times New Roman" w:cs="Times New Roman"/>
          <w:b/>
          <w:sz w:val="24"/>
          <w:szCs w:val="24"/>
        </w:rPr>
        <w:t xml:space="preserve"> </w:t>
      </w:r>
      <w:r>
        <w:rPr>
          <w:rFonts w:ascii="Times New Roman" w:hAnsi="Times New Roman" w:cs="Times New Roman"/>
          <w:sz w:val="24"/>
          <w:szCs w:val="24"/>
        </w:rPr>
        <w:t>Các phân hệ báo cáo thống kê</w:t>
      </w:r>
    </w:p>
    <w:p w:rsidR="00E62B61" w:rsidRPr="00E62B61" w:rsidRDefault="00E62B61" w:rsidP="00E62B61">
      <w:pPr>
        <w:pStyle w:val="ListParagraph"/>
        <w:numPr>
          <w:ilvl w:val="1"/>
          <w:numId w:val="3"/>
        </w:numPr>
        <w:rPr>
          <w:rFonts w:ascii="Times New Roman" w:hAnsi="Times New Roman" w:cs="Times New Roman"/>
          <w:b/>
          <w:sz w:val="24"/>
          <w:szCs w:val="24"/>
        </w:rPr>
      </w:pPr>
      <w:r>
        <w:rPr>
          <w:rFonts w:ascii="Times New Roman" w:hAnsi="Times New Roman" w:cs="Times New Roman"/>
          <w:sz w:val="24"/>
          <w:szCs w:val="24"/>
        </w:rPr>
        <w:t>Báo cáo viện phí.</w:t>
      </w:r>
    </w:p>
    <w:p w:rsidR="00E62B61" w:rsidRPr="00E62B61" w:rsidRDefault="00E62B61" w:rsidP="00E62B61">
      <w:pPr>
        <w:pStyle w:val="ListParagraph"/>
        <w:numPr>
          <w:ilvl w:val="1"/>
          <w:numId w:val="3"/>
        </w:numPr>
        <w:rPr>
          <w:rFonts w:ascii="Times New Roman" w:hAnsi="Times New Roman" w:cs="Times New Roman"/>
          <w:b/>
          <w:sz w:val="24"/>
          <w:szCs w:val="24"/>
        </w:rPr>
      </w:pPr>
      <w:r>
        <w:rPr>
          <w:rFonts w:ascii="Times New Roman" w:hAnsi="Times New Roman" w:cs="Times New Roman"/>
          <w:sz w:val="24"/>
          <w:szCs w:val="24"/>
        </w:rPr>
        <w:t>Báo cáo BHYT.</w:t>
      </w:r>
    </w:p>
    <w:p w:rsidR="00E62B61" w:rsidRPr="009D131A" w:rsidRDefault="00E62B61" w:rsidP="00E62B61">
      <w:pPr>
        <w:pStyle w:val="ListParagraph"/>
        <w:numPr>
          <w:ilvl w:val="1"/>
          <w:numId w:val="3"/>
        </w:numPr>
        <w:rPr>
          <w:rFonts w:ascii="Times New Roman" w:hAnsi="Times New Roman" w:cs="Times New Roman"/>
          <w:b/>
          <w:sz w:val="24"/>
          <w:szCs w:val="24"/>
        </w:rPr>
      </w:pPr>
      <w:r>
        <w:rPr>
          <w:rFonts w:ascii="Times New Roman" w:hAnsi="Times New Roman" w:cs="Times New Roman"/>
          <w:sz w:val="24"/>
          <w:szCs w:val="24"/>
        </w:rPr>
        <w:t>Báo cáo KHTH.</w:t>
      </w:r>
    </w:p>
    <w:p w:rsidR="009D131A" w:rsidRPr="00E62B61" w:rsidRDefault="009D131A" w:rsidP="009D131A">
      <w:pPr>
        <w:pStyle w:val="ListParagraph"/>
        <w:numPr>
          <w:ilvl w:val="0"/>
          <w:numId w:val="3"/>
        </w:numPr>
        <w:rPr>
          <w:rFonts w:ascii="Times New Roman" w:hAnsi="Times New Roman" w:cs="Times New Roman"/>
          <w:b/>
          <w:sz w:val="24"/>
          <w:szCs w:val="24"/>
        </w:rPr>
      </w:pPr>
      <w:r w:rsidRPr="009D131A">
        <w:rPr>
          <w:rFonts w:ascii="Times New Roman" w:hAnsi="Times New Roman" w:cs="Times New Roman"/>
          <w:b/>
          <w:sz w:val="24"/>
          <w:szCs w:val="24"/>
        </w:rPr>
        <w:t>Lãnh đạo:</w:t>
      </w:r>
      <w:r>
        <w:rPr>
          <w:rFonts w:ascii="Times New Roman" w:hAnsi="Times New Roman" w:cs="Times New Roman"/>
          <w:b/>
          <w:sz w:val="24"/>
          <w:szCs w:val="24"/>
        </w:rPr>
        <w:t xml:space="preserve"> </w:t>
      </w:r>
      <w:r>
        <w:rPr>
          <w:rFonts w:ascii="Times New Roman" w:hAnsi="Times New Roman" w:cs="Times New Roman"/>
          <w:sz w:val="24"/>
          <w:szCs w:val="24"/>
        </w:rPr>
        <w:t>Chức năng giám sát hoạt động của bệnh viện.</w:t>
      </w:r>
    </w:p>
    <w:p w:rsidR="00E62B61" w:rsidRPr="00E62B61" w:rsidRDefault="00E62B61" w:rsidP="00E62B61">
      <w:pPr>
        <w:pStyle w:val="ListParagraph"/>
        <w:numPr>
          <w:ilvl w:val="1"/>
          <w:numId w:val="3"/>
        </w:numPr>
        <w:rPr>
          <w:rFonts w:ascii="Times New Roman" w:hAnsi="Times New Roman" w:cs="Times New Roman"/>
          <w:b/>
          <w:sz w:val="24"/>
          <w:szCs w:val="24"/>
        </w:rPr>
      </w:pPr>
      <w:r>
        <w:rPr>
          <w:rFonts w:ascii="Times New Roman" w:hAnsi="Times New Roman" w:cs="Times New Roman"/>
          <w:sz w:val="24"/>
          <w:szCs w:val="24"/>
        </w:rPr>
        <w:t>Phân hệ giám sát dành cho giám đốc.</w:t>
      </w:r>
    </w:p>
    <w:p w:rsidR="00E62B61" w:rsidRPr="00E62B61" w:rsidRDefault="00E62B61" w:rsidP="00E62B61">
      <w:pPr>
        <w:pStyle w:val="ListParagraph"/>
        <w:numPr>
          <w:ilvl w:val="1"/>
          <w:numId w:val="3"/>
        </w:numPr>
        <w:rPr>
          <w:rFonts w:ascii="Times New Roman" w:hAnsi="Times New Roman" w:cs="Times New Roman"/>
          <w:b/>
          <w:sz w:val="24"/>
          <w:szCs w:val="24"/>
        </w:rPr>
      </w:pPr>
      <w:r>
        <w:rPr>
          <w:rFonts w:ascii="Times New Roman" w:hAnsi="Times New Roman" w:cs="Times New Roman"/>
          <w:sz w:val="24"/>
          <w:szCs w:val="24"/>
        </w:rPr>
        <w:t>Phân hệ giám sát dành cho KHTH.</w:t>
      </w:r>
    </w:p>
    <w:p w:rsidR="00E62B61" w:rsidRPr="009D131A" w:rsidRDefault="00E62B61" w:rsidP="00E62B61">
      <w:pPr>
        <w:pStyle w:val="ListParagraph"/>
        <w:numPr>
          <w:ilvl w:val="1"/>
          <w:numId w:val="3"/>
        </w:numPr>
        <w:rPr>
          <w:rFonts w:ascii="Times New Roman" w:hAnsi="Times New Roman" w:cs="Times New Roman"/>
          <w:b/>
          <w:sz w:val="24"/>
          <w:szCs w:val="24"/>
        </w:rPr>
      </w:pPr>
      <w:r>
        <w:rPr>
          <w:rFonts w:ascii="Times New Roman" w:hAnsi="Times New Roman" w:cs="Times New Roman"/>
          <w:sz w:val="24"/>
          <w:szCs w:val="24"/>
        </w:rPr>
        <w:t>Phân hệ giám sát dành cho trưởng khoa dược.</w:t>
      </w:r>
    </w:p>
    <w:p w:rsidR="009D131A" w:rsidRPr="009D131A" w:rsidRDefault="009D131A" w:rsidP="009D131A">
      <w:pPr>
        <w:pStyle w:val="ListParagraph"/>
        <w:numPr>
          <w:ilvl w:val="0"/>
          <w:numId w:val="3"/>
        </w:numPr>
        <w:rPr>
          <w:rFonts w:ascii="Times New Roman" w:hAnsi="Times New Roman" w:cs="Times New Roman"/>
          <w:b/>
          <w:sz w:val="24"/>
          <w:szCs w:val="24"/>
        </w:rPr>
      </w:pPr>
      <w:r w:rsidRPr="009D131A">
        <w:rPr>
          <w:rFonts w:ascii="Times New Roman" w:hAnsi="Times New Roman" w:cs="Times New Roman"/>
          <w:b/>
          <w:sz w:val="24"/>
          <w:szCs w:val="24"/>
        </w:rPr>
        <w:t>Tra cứu:</w:t>
      </w:r>
      <w:r>
        <w:rPr>
          <w:rFonts w:ascii="Times New Roman" w:hAnsi="Times New Roman" w:cs="Times New Roman"/>
          <w:b/>
          <w:sz w:val="24"/>
          <w:szCs w:val="24"/>
        </w:rPr>
        <w:t xml:space="preserve"> </w:t>
      </w:r>
      <w:r>
        <w:rPr>
          <w:rFonts w:ascii="Times New Roman" w:hAnsi="Times New Roman" w:cs="Times New Roman"/>
          <w:sz w:val="24"/>
          <w:szCs w:val="24"/>
        </w:rPr>
        <w:t>Tra cứu thông tin toàn bệnh viện, thông tin dịch vụ, thông tin thuôc.</w:t>
      </w:r>
    </w:p>
    <w:p w:rsidR="009D131A" w:rsidRPr="009D131A" w:rsidRDefault="009D131A" w:rsidP="009D131A">
      <w:pPr>
        <w:pStyle w:val="ListParagraph"/>
        <w:numPr>
          <w:ilvl w:val="0"/>
          <w:numId w:val="3"/>
        </w:numPr>
        <w:rPr>
          <w:rFonts w:ascii="Times New Roman" w:hAnsi="Times New Roman" w:cs="Times New Roman"/>
          <w:b/>
          <w:sz w:val="24"/>
          <w:szCs w:val="24"/>
        </w:rPr>
      </w:pPr>
      <w:r w:rsidRPr="009D131A">
        <w:rPr>
          <w:rFonts w:ascii="Times New Roman" w:hAnsi="Times New Roman" w:cs="Times New Roman"/>
          <w:b/>
          <w:sz w:val="24"/>
          <w:szCs w:val="24"/>
        </w:rPr>
        <w:t>Quản trị:</w:t>
      </w:r>
      <w:r>
        <w:t xml:space="preserve"> Quản trị hệ thống vận hành phần mềm.</w:t>
      </w:r>
    </w:p>
    <w:p w:rsidR="009D131A" w:rsidRPr="009D131A" w:rsidRDefault="009D131A" w:rsidP="009D131A">
      <w:pPr>
        <w:pStyle w:val="ListParagraph"/>
        <w:numPr>
          <w:ilvl w:val="0"/>
          <w:numId w:val="3"/>
        </w:numPr>
        <w:rPr>
          <w:rFonts w:ascii="Times New Roman" w:hAnsi="Times New Roman" w:cs="Times New Roman"/>
          <w:b/>
          <w:sz w:val="24"/>
          <w:szCs w:val="24"/>
        </w:rPr>
      </w:pPr>
      <w:r w:rsidRPr="009D131A">
        <w:rPr>
          <w:rFonts w:ascii="Times New Roman" w:hAnsi="Times New Roman" w:cs="Times New Roman"/>
          <w:b/>
          <w:sz w:val="24"/>
          <w:szCs w:val="24"/>
        </w:rPr>
        <w:t>Ngoài giờ</w:t>
      </w:r>
      <w:r>
        <w:rPr>
          <w:rFonts w:ascii="Times New Roman" w:hAnsi="Times New Roman" w:cs="Times New Roman"/>
          <w:b/>
          <w:sz w:val="24"/>
          <w:szCs w:val="24"/>
        </w:rPr>
        <w:t xml:space="preserve">: </w:t>
      </w:r>
      <w:r>
        <w:rPr>
          <w:rFonts w:ascii="Times New Roman" w:hAnsi="Times New Roman" w:cs="Times New Roman"/>
          <w:sz w:val="24"/>
          <w:szCs w:val="24"/>
        </w:rPr>
        <w:t>Các thông tin khám chữa bệnh ngoài giờ hành chính.</w:t>
      </w:r>
    </w:p>
    <w:sectPr w:rsidR="009D131A" w:rsidRPr="009D131A" w:rsidSect="009D131A">
      <w:headerReference w:type="default" r:id="rId8"/>
      <w:pgSz w:w="12240" w:h="15840"/>
      <w:pgMar w:top="1440" w:right="5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D7B" w:rsidRDefault="007B1D7B" w:rsidP="009D131A">
      <w:pPr>
        <w:spacing w:after="0" w:line="240" w:lineRule="auto"/>
      </w:pPr>
      <w:r>
        <w:separator/>
      </w:r>
    </w:p>
  </w:endnote>
  <w:endnote w:type="continuationSeparator" w:id="1">
    <w:p w:rsidR="007B1D7B" w:rsidRDefault="007B1D7B" w:rsidP="009D1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D7B" w:rsidRDefault="007B1D7B" w:rsidP="009D131A">
      <w:pPr>
        <w:spacing w:after="0" w:line="240" w:lineRule="auto"/>
      </w:pPr>
      <w:r>
        <w:separator/>
      </w:r>
    </w:p>
  </w:footnote>
  <w:footnote w:type="continuationSeparator" w:id="1">
    <w:p w:rsidR="007B1D7B" w:rsidRDefault="007B1D7B" w:rsidP="009D1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1A" w:rsidRPr="009D131A" w:rsidRDefault="009D131A">
    <w:pPr>
      <w:pStyle w:val="Header"/>
      <w:rPr>
        <w:rFonts w:ascii="Times New Roman" w:hAnsi="Times New Roman" w:cs="Times New Roman"/>
        <w:b/>
        <w:color w:val="FF0000"/>
        <w:sz w:val="36"/>
        <w:szCs w:val="36"/>
      </w:rPr>
    </w:pPr>
    <w:r w:rsidRPr="009D131A">
      <w:rPr>
        <w:rFonts w:ascii="Times New Roman" w:hAnsi="Times New Roman" w:cs="Times New Roman"/>
        <w:b/>
        <w:color w:val="FF0000"/>
        <w:sz w:val="36"/>
        <w:szCs w:val="36"/>
      </w:rPr>
      <w:t>GIỚI THIỆU TỔNG QUAN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23E6"/>
    <w:multiLevelType w:val="hybridMultilevel"/>
    <w:tmpl w:val="8468F63A"/>
    <w:lvl w:ilvl="0" w:tplc="C6F89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D1C23"/>
    <w:multiLevelType w:val="hybridMultilevel"/>
    <w:tmpl w:val="5E8474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CE7AE3"/>
    <w:multiLevelType w:val="hybridMultilevel"/>
    <w:tmpl w:val="33301018"/>
    <w:lvl w:ilvl="0" w:tplc="C7FA6440">
      <w:start w:val="1"/>
      <w:numFmt w:val="decimal"/>
      <w:lvlText w:val="%1."/>
      <w:lvlJc w:val="left"/>
      <w:pPr>
        <w:ind w:left="153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D131A"/>
    <w:rsid w:val="007B1D7B"/>
    <w:rsid w:val="009D131A"/>
    <w:rsid w:val="00E62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31A"/>
    <w:rPr>
      <w:rFonts w:ascii="Tahoma" w:hAnsi="Tahoma" w:cs="Tahoma"/>
      <w:sz w:val="16"/>
      <w:szCs w:val="16"/>
    </w:rPr>
  </w:style>
  <w:style w:type="paragraph" w:styleId="Header">
    <w:name w:val="header"/>
    <w:basedOn w:val="Normal"/>
    <w:link w:val="HeaderChar"/>
    <w:uiPriority w:val="99"/>
    <w:semiHidden/>
    <w:unhideWhenUsed/>
    <w:rsid w:val="009D13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31A"/>
  </w:style>
  <w:style w:type="paragraph" w:styleId="Footer">
    <w:name w:val="footer"/>
    <w:basedOn w:val="Normal"/>
    <w:link w:val="FooterChar"/>
    <w:uiPriority w:val="99"/>
    <w:semiHidden/>
    <w:unhideWhenUsed/>
    <w:rsid w:val="009D13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31A"/>
  </w:style>
  <w:style w:type="paragraph" w:styleId="ListParagraph">
    <w:name w:val="List Paragraph"/>
    <w:basedOn w:val="Normal"/>
    <w:uiPriority w:val="34"/>
    <w:qFormat/>
    <w:rsid w:val="009D13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Phong</dc:creator>
  <cp:keywords/>
  <dc:description/>
  <cp:lastModifiedBy>Mr Phong</cp:lastModifiedBy>
  <cp:revision>3</cp:revision>
  <dcterms:created xsi:type="dcterms:W3CDTF">2016-04-07T07:54:00Z</dcterms:created>
  <dcterms:modified xsi:type="dcterms:W3CDTF">2016-04-07T08:18:00Z</dcterms:modified>
</cp:coreProperties>
</file>